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3CF" w:rsidRDefault="000727D4" w:rsidP="00DF23CF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/>
          <w:b/>
          <w:bCs/>
          <w:noProof/>
          <w:sz w:val="28"/>
          <w:szCs w:val="28"/>
          <w:rtl/>
        </w:rP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Left-Right Arrow Callout 4" o:spid="_x0000_s1026" type="#_x0000_t81" style="position:absolute;left:0;text-align:left;margin-left:-18.65pt;margin-top:3.9pt;width:522.75pt;height:39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DF23CF" w:rsidRDefault="00C5410A" w:rsidP="00C5410A">
                  <w:pPr>
                    <w:jc w:val="center"/>
                  </w:pPr>
                  <w:r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فرم جمع بندی نهایی آزمایشگاه</w:t>
                  </w:r>
                </w:p>
              </w:txbxContent>
            </v:textbox>
          </v:shape>
        </w:pict>
      </w:r>
    </w:p>
    <w:p w:rsidR="00787CFD" w:rsidRPr="00F26102" w:rsidRDefault="00787CFD" w:rsidP="00DF23CF">
      <w:pPr>
        <w:rPr>
          <w:rFonts w:cs="2  Jadid"/>
          <w:b/>
          <w:bCs/>
          <w:lang w:bidi="fa-IR"/>
        </w:rPr>
      </w:pPr>
    </w:p>
    <w:p w:rsidR="00F51EFC" w:rsidRPr="00F26102" w:rsidRDefault="00F51EFC" w:rsidP="00DF23CF">
      <w:pPr>
        <w:rPr>
          <w:rFonts w:cs="2  Titr"/>
          <w:b/>
          <w:bCs/>
          <w:sz w:val="2"/>
          <w:szCs w:val="2"/>
          <w:rtl/>
        </w:rPr>
      </w:pPr>
    </w:p>
    <w:p w:rsidR="00DF23CF" w:rsidRPr="00C57C6B" w:rsidRDefault="00DF23CF" w:rsidP="00DF23CF">
      <w:pPr>
        <w:rPr>
          <w:rFonts w:cs="2  Titr"/>
          <w:b/>
          <w:bCs/>
          <w:sz w:val="10"/>
          <w:szCs w:val="10"/>
          <w:rtl/>
        </w:rPr>
      </w:pPr>
    </w:p>
    <w:p w:rsidR="00DF23CF" w:rsidRDefault="00DF23CF" w:rsidP="00DF23CF">
      <w:pPr>
        <w:rPr>
          <w:rFonts w:cs="B Titr"/>
          <w:sz w:val="6"/>
          <w:szCs w:val="6"/>
          <w:rtl/>
        </w:rPr>
      </w:pPr>
    </w:p>
    <w:p w:rsidR="00DF23CF" w:rsidRPr="003C07A9" w:rsidRDefault="00DF23CF" w:rsidP="00DF23CF">
      <w:pPr>
        <w:rPr>
          <w:rFonts w:cs="B Titr"/>
          <w:sz w:val="6"/>
          <w:szCs w:val="6"/>
          <w:rtl/>
        </w:rPr>
      </w:pPr>
    </w:p>
    <w:tbl>
      <w:tblPr>
        <w:bidiVisual/>
        <w:tblW w:w="11700" w:type="dxa"/>
        <w:tblInd w:w="-1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5"/>
        <w:gridCol w:w="7665"/>
        <w:gridCol w:w="900"/>
        <w:gridCol w:w="990"/>
        <w:gridCol w:w="874"/>
        <w:gridCol w:w="566"/>
      </w:tblGrid>
      <w:tr w:rsidR="00C5410A" w:rsidRPr="00D43575" w:rsidTr="00C5410A">
        <w:trPr>
          <w:trHeight w:val="330"/>
        </w:trPr>
        <w:tc>
          <w:tcPr>
            <w:tcW w:w="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5410A" w:rsidRPr="00F26102" w:rsidRDefault="00C5410A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76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5410A" w:rsidRPr="000A1466" w:rsidRDefault="000727D4" w:rsidP="00C5410A">
            <w:pPr>
              <w:jc w:val="center"/>
              <w:rPr>
                <w:rFonts w:cs="B Titr"/>
                <w:rtl/>
              </w:rPr>
            </w:pPr>
            <w:r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نیازهای آموزشی</w:t>
            </w:r>
            <w:bookmarkStart w:id="0" w:name="_GoBack"/>
            <w:bookmarkEnd w:id="0"/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5410A" w:rsidRDefault="00C5410A" w:rsidP="00BA42AD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C5410A" w:rsidRPr="00C94B13" w:rsidRDefault="00C5410A" w:rsidP="00BA42AD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با اهمیت زیاد(3)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5410A" w:rsidRDefault="00C5410A" w:rsidP="00BA42AD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C5410A" w:rsidRDefault="00C5410A" w:rsidP="00BA42AD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با اهمیت </w:t>
            </w:r>
          </w:p>
          <w:p w:rsidR="00C5410A" w:rsidRPr="00C94B13" w:rsidRDefault="00C5410A" w:rsidP="00BA42AD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متوسط (2)</w:t>
            </w:r>
          </w:p>
        </w:tc>
        <w:tc>
          <w:tcPr>
            <w:tcW w:w="8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5410A" w:rsidRPr="00C94B13" w:rsidRDefault="00C5410A" w:rsidP="00BA42AD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تعداد اعلام نياز با اهمیت </w:t>
            </w: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کم (1)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5410A" w:rsidRDefault="00C5410A" w:rsidP="00BA42AD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کل</w:t>
            </w:r>
          </w:p>
        </w:tc>
      </w:tr>
      <w:tr w:rsidR="00C5410A" w:rsidRPr="00D43575" w:rsidTr="00C5410A">
        <w:tc>
          <w:tcPr>
            <w:tcW w:w="7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26102" w:rsidRDefault="00C5410A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76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26102" w:rsidRDefault="00C5410A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شناسایی منابع خطا در آزمون های ایمونولوژی و کنترل کیفی دستگاه الایزا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51EFC" w:rsidRDefault="00C5410A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7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C5410A" w:rsidRPr="00D43575" w:rsidTr="00C5410A">
        <w:tc>
          <w:tcPr>
            <w:tcW w:w="7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26102" w:rsidRDefault="00C5410A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766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26102" w:rsidRDefault="00C5410A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ارزیابی نتایج  کنترل کیفی در روش های الکترو کمی لومینسانس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51EFC" w:rsidRDefault="00C5410A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51EFC" w:rsidRDefault="00C5410A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74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C5410A" w:rsidRPr="00D43575" w:rsidTr="00C5410A">
        <w:tc>
          <w:tcPr>
            <w:tcW w:w="7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26102" w:rsidRDefault="00C5410A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766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26102" w:rsidRDefault="00C5410A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خطاهای آزمایشگاهی در بخش هماتولوژی همراه با اهمیت لام خون محیطی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51EFC" w:rsidRDefault="00C5410A" w:rsidP="00096CD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51EFC" w:rsidRDefault="00C5410A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74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C5410A" w:rsidRPr="00D43575" w:rsidTr="00C5410A">
        <w:tc>
          <w:tcPr>
            <w:tcW w:w="7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26102" w:rsidRDefault="00C5410A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766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26102" w:rsidRDefault="00C5410A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نحوه تفسیر تست های آزمایشگاهی،آگاهی از ارزش بالینی آن ها در بیماران کلیوی،کبدی،قلبی و چگونگی برخورد با نتایج طبیعی،غیر طبیعی و بحرانی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51EFC" w:rsidRDefault="00C5410A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51EFC" w:rsidRDefault="00C5410A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74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C5410A" w:rsidRPr="00D43575" w:rsidTr="00C5410A">
        <w:tc>
          <w:tcPr>
            <w:tcW w:w="7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26102" w:rsidRDefault="00C5410A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766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26102" w:rsidRDefault="00C5410A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نامنطبق های آزمایشگاهی در بخش بیوشیمی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51EFC" w:rsidRDefault="00C5410A" w:rsidP="00096CD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51EFC" w:rsidRDefault="00C5410A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74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C5410A" w:rsidRPr="00D43575" w:rsidTr="00C5410A">
        <w:tc>
          <w:tcPr>
            <w:tcW w:w="7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26102" w:rsidRDefault="00C5410A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766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26102" w:rsidRDefault="00C5410A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کنترل کیفی تست های انعقادی همراه با نامنطبق ها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51EFC" w:rsidRDefault="00C5410A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51EFC" w:rsidRDefault="00C5410A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74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C5410A" w:rsidRPr="00D43575" w:rsidTr="00C5410A">
        <w:tc>
          <w:tcPr>
            <w:tcW w:w="7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26102" w:rsidRDefault="00C5410A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766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26102" w:rsidRDefault="00C5410A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دیابت ،انواع دیابت وچالش های مر بوط به آن ها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51EFC" w:rsidRDefault="00C5410A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51EFC" w:rsidRDefault="00C5410A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74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C5410A" w:rsidRPr="00D43575" w:rsidTr="00C5410A">
        <w:trPr>
          <w:trHeight w:val="170"/>
        </w:trPr>
        <w:tc>
          <w:tcPr>
            <w:tcW w:w="7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26102" w:rsidRDefault="00C5410A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766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26102" w:rsidRDefault="00C5410A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بررسی پروتیین در ادرار،روش های اندازه گیری و میکروآلبومینوری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51EFC" w:rsidRDefault="00C5410A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51EFC" w:rsidRDefault="00C5410A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74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C5410A" w:rsidRPr="00D43575" w:rsidTr="00C5410A">
        <w:tc>
          <w:tcPr>
            <w:tcW w:w="7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26102" w:rsidRDefault="00C5410A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766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26102" w:rsidRDefault="00C5410A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کنترل کیفی،مستندسازی و خطاهای آزمایشگاهی از نگاه بالینی و تاثیر آن بر درمان بیمار و تصمیم گیری پزشک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51EFC" w:rsidRDefault="00C5410A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51EFC" w:rsidRDefault="00C5410A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74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C5410A" w:rsidRPr="00D43575" w:rsidTr="00C5410A">
        <w:tc>
          <w:tcPr>
            <w:tcW w:w="7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26102" w:rsidRDefault="00C5410A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766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26102" w:rsidRDefault="00C5410A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اخلاق آزمایشگاهی و مدیریت برتر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51EFC" w:rsidRDefault="00C5410A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51EFC" w:rsidRDefault="00C5410A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74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C5410A" w:rsidRPr="00D43575" w:rsidTr="00C5410A">
        <w:tc>
          <w:tcPr>
            <w:tcW w:w="7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26102" w:rsidRDefault="00C5410A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766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26102" w:rsidRDefault="00C5410A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آزمیشات کامل ادرار،کشت و اصول آنتی بیوگرام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51EFC" w:rsidRDefault="00C5410A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51EFC" w:rsidRDefault="00C5410A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74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C5410A" w:rsidRPr="00D43575" w:rsidTr="00C5410A">
        <w:trPr>
          <w:trHeight w:val="315"/>
        </w:trPr>
        <w:tc>
          <w:tcPr>
            <w:tcW w:w="705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410A" w:rsidRPr="00F26102" w:rsidRDefault="00C5410A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7665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410A" w:rsidRPr="00F26102" w:rsidRDefault="00C5410A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آنالیز مایعات  بدن،نحوه گزارش وموارد رد نمونه</w:t>
            </w:r>
          </w:p>
        </w:tc>
        <w:tc>
          <w:tcPr>
            <w:tcW w:w="90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410A" w:rsidRPr="00F51EFC" w:rsidRDefault="00C5410A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410A" w:rsidRPr="00F51EFC" w:rsidRDefault="00C5410A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7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C5410A" w:rsidRPr="00D43575" w:rsidTr="00C5410A">
        <w:trPr>
          <w:trHeight w:val="242"/>
        </w:trPr>
        <w:tc>
          <w:tcPr>
            <w:tcW w:w="705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26102" w:rsidRDefault="00C5410A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7665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26102" w:rsidRDefault="00C5410A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نحوه تفسیر نمودارهای کنترل کیفی و ردیابی خطا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51EFC" w:rsidRDefault="00C5410A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51EFC" w:rsidRDefault="00C5410A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C5410A" w:rsidRPr="00D43575" w:rsidTr="00C5410A">
        <w:tc>
          <w:tcPr>
            <w:tcW w:w="7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26102" w:rsidRDefault="00C5410A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766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26102" w:rsidRDefault="00C5410A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اهمیت کنترل و نگهداری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کالیبراسیون</w:t>
            </w: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تجهیزات در آزمایشگاه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51EFC" w:rsidRDefault="00C5410A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51EFC" w:rsidRDefault="00C5410A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74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C5410A" w:rsidRPr="00D43575" w:rsidTr="00C5410A">
        <w:tc>
          <w:tcPr>
            <w:tcW w:w="7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26102" w:rsidRDefault="00C5410A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766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26102" w:rsidRDefault="00C5410A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ایمنی و حفاظت شغلی کارکنان آزمایشگاه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51EFC" w:rsidRDefault="00C5410A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51EFC" w:rsidRDefault="00C5410A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74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C5410A" w:rsidRPr="00D43575" w:rsidTr="00C5410A">
        <w:tc>
          <w:tcPr>
            <w:tcW w:w="7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26102" w:rsidRDefault="00C5410A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766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26102" w:rsidRDefault="00C5410A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حمل ایمن نمونه های آزمایشگاهی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51EFC" w:rsidRDefault="00C5410A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51EFC" w:rsidRDefault="00C5410A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74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C5410A" w:rsidRPr="00D43575" w:rsidTr="00C5410A">
        <w:tc>
          <w:tcPr>
            <w:tcW w:w="7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26102" w:rsidRDefault="00C5410A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7665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26102" w:rsidRDefault="00C5410A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بررسی خطاهای پرآنالیتیکال در نمونه گیری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51EFC" w:rsidRDefault="00C5410A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51EFC" w:rsidRDefault="00C5410A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74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C5410A" w:rsidRPr="00D43575" w:rsidTr="00C5410A">
        <w:tc>
          <w:tcPr>
            <w:tcW w:w="7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26102" w:rsidRDefault="00C5410A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7665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26102" w:rsidRDefault="00C5410A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آزمایشگاه و اعتبار بخشی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51EFC" w:rsidRDefault="00C5410A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51EFC" w:rsidRDefault="00C5410A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74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C5410A" w:rsidRPr="00D43575" w:rsidTr="00C5410A">
        <w:tc>
          <w:tcPr>
            <w:tcW w:w="7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26102" w:rsidRDefault="00C5410A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7665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26102" w:rsidRDefault="00C5410A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آموزش نرم افزار  </w:t>
            </w:r>
            <w:proofErr w:type="spellStart"/>
            <w:r w:rsidRPr="00F26102"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Whonet</w:t>
            </w:r>
            <w:proofErr w:type="spellEnd"/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51EFC" w:rsidRDefault="00C5410A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410A" w:rsidRPr="00F51EFC" w:rsidRDefault="00C5410A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74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C5410A" w:rsidRPr="00D43575" w:rsidTr="00C5410A">
        <w:tc>
          <w:tcPr>
            <w:tcW w:w="705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410A" w:rsidRPr="00F26102" w:rsidRDefault="00C5410A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7665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5410A" w:rsidRPr="00F26102" w:rsidRDefault="00C5410A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تعین حساسیت میکروبی وانتخاب پانل آنتی بیوتیکی مناسب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96CD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74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C5410A" w:rsidRPr="00D43575" w:rsidTr="00C5410A">
        <w:tc>
          <w:tcPr>
            <w:tcW w:w="705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410A" w:rsidRPr="006C1C3B" w:rsidRDefault="00C5410A" w:rsidP="006C1C3B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6C1C3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21</w:t>
            </w:r>
          </w:p>
        </w:tc>
        <w:tc>
          <w:tcPr>
            <w:tcW w:w="7665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26102" w:rsidRDefault="00C5410A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شناسایی وتشخیص عوامل شایع در عفونتهای میکروبی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96CD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74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C5410A" w:rsidRPr="00D43575" w:rsidTr="00C5410A">
        <w:trPr>
          <w:trHeight w:val="368"/>
        </w:trPr>
        <w:tc>
          <w:tcPr>
            <w:tcW w:w="7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5410A" w:rsidRPr="006C1C3B" w:rsidRDefault="00C5410A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6C1C3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22</w:t>
            </w:r>
          </w:p>
        </w:tc>
        <w:tc>
          <w:tcPr>
            <w:tcW w:w="7665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26102" w:rsidRDefault="00C5410A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انواع کشتهای استاندارد میکروبی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96CD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74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C5410A" w:rsidRPr="00D43575" w:rsidTr="00C5410A">
        <w:tc>
          <w:tcPr>
            <w:tcW w:w="7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5410A" w:rsidRPr="006C1C3B" w:rsidRDefault="00C5410A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23</w:t>
            </w:r>
          </w:p>
        </w:tc>
        <w:tc>
          <w:tcPr>
            <w:tcW w:w="7665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26102" w:rsidRDefault="00C5410A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هموویژولانس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96CD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74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C5410A" w:rsidRPr="00D43575" w:rsidTr="00C5410A">
        <w:trPr>
          <w:trHeight w:val="70"/>
        </w:trPr>
        <w:tc>
          <w:tcPr>
            <w:tcW w:w="70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410A" w:rsidRPr="00F51EFC" w:rsidRDefault="00C5410A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  <w:r w:rsidRPr="0001405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سایر</w:t>
            </w:r>
          </w:p>
        </w:tc>
        <w:tc>
          <w:tcPr>
            <w:tcW w:w="766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410A" w:rsidRPr="00F26102" w:rsidRDefault="00C5410A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7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410A" w:rsidRPr="00F51EFC" w:rsidRDefault="00C5410A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</w:tbl>
    <w:p w:rsidR="00096CDD" w:rsidRDefault="00096CDD" w:rsidP="00787CFD">
      <w:pPr>
        <w:rPr>
          <w:rtl/>
          <w:lang w:bidi="fa-IR"/>
        </w:rPr>
      </w:pPr>
    </w:p>
    <w:sectPr w:rsidR="00096CDD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F23CF"/>
    <w:rsid w:val="00014059"/>
    <w:rsid w:val="000727D4"/>
    <w:rsid w:val="00093DF9"/>
    <w:rsid w:val="00096CDD"/>
    <w:rsid w:val="00226662"/>
    <w:rsid w:val="00347185"/>
    <w:rsid w:val="00390B5F"/>
    <w:rsid w:val="003E3FC3"/>
    <w:rsid w:val="004F2D8F"/>
    <w:rsid w:val="005434CD"/>
    <w:rsid w:val="005E273A"/>
    <w:rsid w:val="006C1C3B"/>
    <w:rsid w:val="007636A4"/>
    <w:rsid w:val="00787CFD"/>
    <w:rsid w:val="008764A2"/>
    <w:rsid w:val="00A809B3"/>
    <w:rsid w:val="00A81B6C"/>
    <w:rsid w:val="00B76A69"/>
    <w:rsid w:val="00C5410A"/>
    <w:rsid w:val="00DF23CF"/>
    <w:rsid w:val="00E0676D"/>
    <w:rsid w:val="00EC3219"/>
    <w:rsid w:val="00F26102"/>
    <w:rsid w:val="00F51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3CF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51E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EFC"/>
    <w:rPr>
      <w:rFonts w:ascii="Tahoma" w:eastAsia="MS Mincho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parsa</dc:creator>
  <cp:lastModifiedBy>amozesh6-pc</cp:lastModifiedBy>
  <cp:revision>19</cp:revision>
  <cp:lastPrinted>2016-02-14T09:08:00Z</cp:lastPrinted>
  <dcterms:created xsi:type="dcterms:W3CDTF">2007-06-25T04:22:00Z</dcterms:created>
  <dcterms:modified xsi:type="dcterms:W3CDTF">2016-02-24T09:34:00Z</dcterms:modified>
</cp:coreProperties>
</file>